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341" w:rsidRPr="002954EC" w:rsidRDefault="001D0341" w:rsidP="002954EC">
      <w:pPr>
        <w:pStyle w:val="2"/>
        <w:keepNext w:val="0"/>
        <w:widowControl w:val="0"/>
        <w:rPr>
          <w:b w:val="0"/>
          <w:sz w:val="8"/>
          <w:szCs w:val="8"/>
          <w:lang w:val="ru-RU"/>
        </w:rPr>
      </w:pPr>
    </w:p>
    <w:p w:rsidR="002954EC" w:rsidRPr="002954EC" w:rsidRDefault="002954EC" w:rsidP="002954EC">
      <w:pPr>
        <w:jc w:val="center"/>
        <w:rPr>
          <w:sz w:val="28"/>
          <w:szCs w:val="28"/>
          <w:lang w:eastAsia="x-none"/>
        </w:rPr>
      </w:pPr>
      <w:r>
        <w:rPr>
          <w:noProof/>
        </w:rPr>
        <w:drawing>
          <wp:inline distT="0" distB="0" distL="0" distR="0" wp14:anchorId="5A306846" wp14:editId="0E1D272D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4EC" w:rsidRPr="002954EC" w:rsidRDefault="002954EC" w:rsidP="002954EC">
      <w:pPr>
        <w:jc w:val="center"/>
        <w:rPr>
          <w:sz w:val="28"/>
          <w:szCs w:val="28"/>
          <w:lang w:eastAsia="x-none"/>
        </w:rPr>
      </w:pPr>
    </w:p>
    <w:p w:rsidR="001D0341" w:rsidRPr="003664C5" w:rsidRDefault="001D0341" w:rsidP="002954EC">
      <w:pPr>
        <w:pStyle w:val="2"/>
        <w:keepNext w:val="0"/>
        <w:widowControl w:val="0"/>
        <w:spacing w:line="312" w:lineRule="auto"/>
        <w:rPr>
          <w:sz w:val="40"/>
          <w:szCs w:val="40"/>
          <w:lang w:val="ru-RU"/>
        </w:rPr>
      </w:pPr>
      <w:r w:rsidRPr="003664C5">
        <w:rPr>
          <w:sz w:val="40"/>
          <w:szCs w:val="40"/>
          <w:lang w:val="ru-RU"/>
        </w:rPr>
        <w:t>ЗАКОН</w:t>
      </w:r>
    </w:p>
    <w:p w:rsidR="001D0341" w:rsidRPr="003664C5" w:rsidRDefault="001D0341" w:rsidP="002954EC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40"/>
        </w:rPr>
      </w:pPr>
      <w:r w:rsidRPr="003664C5">
        <w:rPr>
          <w:b/>
          <w:bCs/>
          <w:sz w:val="40"/>
          <w:szCs w:val="40"/>
        </w:rPr>
        <w:t>ЧУВАШСКОЙ РЕСПУБЛИКИ</w:t>
      </w:r>
    </w:p>
    <w:p w:rsidR="001D0341" w:rsidRPr="009004A1" w:rsidRDefault="001D0341" w:rsidP="001D034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0341" w:rsidRPr="002954EC" w:rsidRDefault="001D0341" w:rsidP="001D0341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2"/>
          <w:szCs w:val="32"/>
        </w:rPr>
      </w:pPr>
      <w:r w:rsidRPr="002954EC">
        <w:rPr>
          <w:b/>
          <w:bCs/>
          <w:sz w:val="32"/>
          <w:szCs w:val="32"/>
        </w:rPr>
        <w:t>О ВНЕСЕНИИ ИЗМЕНЕНИ</w:t>
      </w:r>
      <w:r w:rsidR="00376840" w:rsidRPr="002954EC">
        <w:rPr>
          <w:b/>
          <w:bCs/>
          <w:sz w:val="32"/>
          <w:szCs w:val="32"/>
        </w:rPr>
        <w:t>Я</w:t>
      </w:r>
      <w:r w:rsidRPr="002954EC">
        <w:rPr>
          <w:b/>
          <w:bCs/>
          <w:sz w:val="32"/>
          <w:szCs w:val="32"/>
        </w:rPr>
        <w:t xml:space="preserve"> </w:t>
      </w:r>
      <w:r w:rsidRPr="002954EC">
        <w:rPr>
          <w:b/>
          <w:bCs/>
          <w:sz w:val="32"/>
          <w:szCs w:val="32"/>
        </w:rPr>
        <w:br/>
        <w:t xml:space="preserve">В СТАТЬЮ </w:t>
      </w:r>
      <w:r w:rsidR="00376840" w:rsidRPr="002954EC">
        <w:rPr>
          <w:b/>
          <w:bCs/>
          <w:sz w:val="32"/>
          <w:szCs w:val="32"/>
        </w:rPr>
        <w:t>28.1</w:t>
      </w:r>
      <w:r w:rsidRPr="002954EC">
        <w:rPr>
          <w:b/>
          <w:bCs/>
          <w:sz w:val="32"/>
          <w:szCs w:val="32"/>
        </w:rPr>
        <w:t xml:space="preserve"> ЗАКОНА ЧУВАШСКОЙ </w:t>
      </w:r>
      <w:r w:rsidRPr="002954EC">
        <w:rPr>
          <w:b/>
          <w:bCs/>
          <w:sz w:val="32"/>
          <w:szCs w:val="32"/>
        </w:rPr>
        <w:br/>
        <w:t xml:space="preserve">РЕСПУБЛИКИ </w:t>
      </w:r>
      <w:r w:rsidR="00376840" w:rsidRPr="002954EC">
        <w:rPr>
          <w:b/>
          <w:bCs/>
          <w:sz w:val="32"/>
          <w:szCs w:val="32"/>
        </w:rPr>
        <w:t>"ОБ ОСОБО ОХРАНЯЕМЫХ ПРИРОДНЫХ ТЕРРИТОРИЯХ В ЧУВАШСКОЙ РЕСПУБЛИКЕ</w:t>
      </w:r>
      <w:r w:rsidR="00376840" w:rsidRPr="002954EC">
        <w:rPr>
          <w:b/>
          <w:bCs/>
          <w:spacing w:val="-2"/>
          <w:sz w:val="32"/>
          <w:szCs w:val="32"/>
        </w:rPr>
        <w:t>"</w:t>
      </w:r>
    </w:p>
    <w:p w:rsidR="002954EC" w:rsidRPr="002954EC" w:rsidRDefault="002954EC" w:rsidP="002954EC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2954EC" w:rsidRPr="002954EC" w:rsidRDefault="002954EC" w:rsidP="002954EC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2954EC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2954EC" w:rsidRPr="002954EC" w:rsidRDefault="002954EC" w:rsidP="002954EC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2954EC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2954EC" w:rsidRPr="002954EC" w:rsidRDefault="002954EC" w:rsidP="002954EC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2954EC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2954EC" w:rsidRPr="002954EC" w:rsidRDefault="00BE11A8" w:rsidP="002954EC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23 апреля </w:t>
      </w:r>
      <w:r w:rsidR="002954EC" w:rsidRPr="002954EC">
        <w:rPr>
          <w:rFonts w:eastAsia="Times New Roman"/>
          <w:i/>
          <w:iCs/>
          <w:color w:val="000000"/>
          <w:sz w:val="26"/>
          <w:szCs w:val="26"/>
        </w:rPr>
        <w:t>2024 года</w:t>
      </w:r>
    </w:p>
    <w:p w:rsidR="002954EC" w:rsidRPr="002954EC" w:rsidRDefault="002954EC" w:rsidP="002954EC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1D0341" w:rsidRPr="00F65D26" w:rsidRDefault="001D0341" w:rsidP="001D034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F65D26">
        <w:rPr>
          <w:b/>
          <w:sz w:val="28"/>
          <w:szCs w:val="28"/>
        </w:rPr>
        <w:t>Статья 1</w:t>
      </w:r>
    </w:p>
    <w:p w:rsidR="001D0341" w:rsidRPr="00065C3E" w:rsidRDefault="001D0341" w:rsidP="001D0341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65C3E">
        <w:rPr>
          <w:color w:val="000000"/>
          <w:spacing w:val="-2"/>
          <w:sz w:val="28"/>
          <w:szCs w:val="28"/>
        </w:rPr>
        <w:t>Внести в</w:t>
      </w:r>
      <w:r w:rsidR="00826D6D" w:rsidRPr="00065C3E">
        <w:rPr>
          <w:color w:val="000000"/>
          <w:spacing w:val="-2"/>
          <w:sz w:val="28"/>
          <w:szCs w:val="28"/>
        </w:rPr>
        <w:t xml:space="preserve"> пункт 2 статьи 28.1</w:t>
      </w:r>
      <w:r w:rsidRPr="00065C3E">
        <w:rPr>
          <w:color w:val="000000"/>
          <w:spacing w:val="-2"/>
          <w:sz w:val="28"/>
          <w:szCs w:val="28"/>
        </w:rPr>
        <w:t xml:space="preserve"> Закона Чувашской Республики от </w:t>
      </w:r>
      <w:r w:rsidR="00826D6D" w:rsidRPr="00065C3E">
        <w:rPr>
          <w:color w:val="000000"/>
          <w:spacing w:val="-2"/>
          <w:sz w:val="28"/>
          <w:szCs w:val="28"/>
        </w:rPr>
        <w:t>15</w:t>
      </w:r>
      <w:r w:rsidRPr="00065C3E">
        <w:rPr>
          <w:color w:val="000000"/>
          <w:spacing w:val="-2"/>
          <w:sz w:val="28"/>
          <w:szCs w:val="28"/>
        </w:rPr>
        <w:t xml:space="preserve"> </w:t>
      </w:r>
      <w:r w:rsidR="00826D6D" w:rsidRPr="00065C3E">
        <w:rPr>
          <w:color w:val="000000"/>
          <w:sz w:val="28"/>
          <w:szCs w:val="28"/>
        </w:rPr>
        <w:t>а</w:t>
      </w:r>
      <w:r w:rsidR="00826D6D" w:rsidRPr="00065C3E">
        <w:rPr>
          <w:color w:val="000000"/>
          <w:sz w:val="28"/>
          <w:szCs w:val="28"/>
        </w:rPr>
        <w:t>п</w:t>
      </w:r>
      <w:r w:rsidR="00826D6D" w:rsidRPr="00065C3E">
        <w:rPr>
          <w:color w:val="000000"/>
          <w:sz w:val="28"/>
          <w:szCs w:val="28"/>
        </w:rPr>
        <w:t>реля</w:t>
      </w:r>
      <w:r w:rsidRPr="00065C3E">
        <w:rPr>
          <w:color w:val="000000"/>
          <w:sz w:val="28"/>
          <w:szCs w:val="28"/>
        </w:rPr>
        <w:t xml:space="preserve"> 199</w:t>
      </w:r>
      <w:r w:rsidR="00826D6D" w:rsidRPr="00065C3E">
        <w:rPr>
          <w:color w:val="000000"/>
          <w:sz w:val="28"/>
          <w:szCs w:val="28"/>
        </w:rPr>
        <w:t>6</w:t>
      </w:r>
      <w:r w:rsidRPr="00065C3E">
        <w:rPr>
          <w:color w:val="000000"/>
          <w:sz w:val="28"/>
          <w:szCs w:val="28"/>
        </w:rPr>
        <w:t xml:space="preserve"> года № </w:t>
      </w:r>
      <w:r w:rsidR="00826D6D" w:rsidRPr="00065C3E">
        <w:rPr>
          <w:color w:val="000000"/>
          <w:sz w:val="28"/>
          <w:szCs w:val="28"/>
        </w:rPr>
        <w:t>5</w:t>
      </w:r>
      <w:r w:rsidRPr="00065C3E">
        <w:rPr>
          <w:color w:val="000000"/>
          <w:sz w:val="28"/>
          <w:szCs w:val="28"/>
        </w:rPr>
        <w:t xml:space="preserve"> "</w:t>
      </w:r>
      <w:r w:rsidR="00826D6D" w:rsidRPr="00065C3E">
        <w:rPr>
          <w:color w:val="000000"/>
          <w:sz w:val="28"/>
          <w:szCs w:val="28"/>
        </w:rPr>
        <w:t>Об особо охраняемых природных территориях в Ч</w:t>
      </w:r>
      <w:r w:rsidR="00826D6D" w:rsidRPr="00065C3E">
        <w:rPr>
          <w:color w:val="000000"/>
          <w:sz w:val="28"/>
          <w:szCs w:val="28"/>
        </w:rPr>
        <w:t>у</w:t>
      </w:r>
      <w:r w:rsidR="00826D6D" w:rsidRPr="00065C3E">
        <w:rPr>
          <w:color w:val="000000"/>
          <w:sz w:val="28"/>
          <w:szCs w:val="28"/>
        </w:rPr>
        <w:t>вашской Республике</w:t>
      </w:r>
      <w:r w:rsidRPr="00065C3E">
        <w:rPr>
          <w:color w:val="000000"/>
          <w:sz w:val="28"/>
          <w:szCs w:val="28"/>
        </w:rPr>
        <w:t>" (</w:t>
      </w:r>
      <w:r w:rsidR="00D51034" w:rsidRPr="00065C3E">
        <w:rPr>
          <w:color w:val="000000"/>
          <w:sz w:val="28"/>
          <w:szCs w:val="28"/>
        </w:rPr>
        <w:t xml:space="preserve">Ведомости Государственного Совета Чувашской Республики, 1996,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10; 2000, </w:t>
      </w:r>
      <w:r w:rsidR="008A0E53" w:rsidRPr="00065C3E">
        <w:rPr>
          <w:color w:val="000000"/>
          <w:sz w:val="28"/>
          <w:szCs w:val="28"/>
        </w:rPr>
        <w:t xml:space="preserve">№ </w:t>
      </w:r>
      <w:r w:rsidR="00D51034" w:rsidRPr="00065C3E">
        <w:rPr>
          <w:color w:val="000000"/>
          <w:sz w:val="28"/>
          <w:szCs w:val="28"/>
        </w:rPr>
        <w:t xml:space="preserve">37; 2003,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53; 2004,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61; 2006,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67; 2007,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74; 2008,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77; 2012,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92 (том I); газета "Республика", 2012, </w:t>
      </w:r>
      <w:r w:rsidR="00065C3E">
        <w:rPr>
          <w:color w:val="000000"/>
          <w:sz w:val="28"/>
          <w:szCs w:val="28"/>
        </w:rPr>
        <w:br/>
      </w:r>
      <w:r w:rsidR="00D51034" w:rsidRPr="00065C3E">
        <w:rPr>
          <w:color w:val="000000"/>
          <w:sz w:val="28"/>
          <w:szCs w:val="28"/>
        </w:rPr>
        <w:t>5 октября;</w:t>
      </w:r>
      <w:proofErr w:type="gramEnd"/>
      <w:r w:rsidR="00D51034" w:rsidRPr="00065C3E">
        <w:rPr>
          <w:color w:val="000000"/>
          <w:sz w:val="28"/>
          <w:szCs w:val="28"/>
        </w:rPr>
        <w:t xml:space="preserve"> </w:t>
      </w:r>
      <w:proofErr w:type="gramStart"/>
      <w:r w:rsidR="00D51034" w:rsidRPr="00065C3E">
        <w:rPr>
          <w:color w:val="000000"/>
          <w:sz w:val="28"/>
          <w:szCs w:val="28"/>
        </w:rPr>
        <w:t xml:space="preserve">Собрание законодательства Чувашской Республики, 2013,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3; 2014,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5; 2015,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2; 2017, </w:t>
      </w:r>
      <w:r w:rsidR="008A0E53" w:rsidRPr="00065C3E">
        <w:rPr>
          <w:color w:val="000000"/>
          <w:sz w:val="28"/>
          <w:szCs w:val="28"/>
        </w:rPr>
        <w:t>№</w:t>
      </w:r>
      <w:r w:rsidR="00D51034" w:rsidRPr="00065C3E">
        <w:rPr>
          <w:color w:val="000000"/>
          <w:sz w:val="28"/>
          <w:szCs w:val="28"/>
        </w:rPr>
        <w:t xml:space="preserve"> 4; газета "Республика", 2018, 5 декабря; 2021, 30 апреля, 17 ноября; 2023, 31 мая</w:t>
      </w:r>
      <w:r w:rsidRPr="00065C3E">
        <w:rPr>
          <w:color w:val="000000"/>
          <w:sz w:val="28"/>
          <w:szCs w:val="28"/>
        </w:rPr>
        <w:t>) изменени</w:t>
      </w:r>
      <w:r w:rsidR="00BC60BB" w:rsidRPr="00065C3E">
        <w:rPr>
          <w:color w:val="000000"/>
          <w:sz w:val="28"/>
          <w:szCs w:val="28"/>
        </w:rPr>
        <w:t>е, дополнив его абзацем следующего содержания</w:t>
      </w:r>
      <w:r w:rsidRPr="00065C3E">
        <w:rPr>
          <w:color w:val="000000"/>
          <w:sz w:val="28"/>
          <w:szCs w:val="28"/>
        </w:rPr>
        <w:t>:</w:t>
      </w:r>
      <w:proofErr w:type="gramEnd"/>
    </w:p>
    <w:p w:rsidR="001D0341" w:rsidRDefault="001D0341" w:rsidP="00BC60BB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"</w:t>
      </w:r>
      <w:r w:rsidR="00BC60BB" w:rsidRPr="00BC60BB">
        <w:rPr>
          <w:color w:val="000000"/>
          <w:sz w:val="28"/>
          <w:szCs w:val="28"/>
        </w:rPr>
        <w:t xml:space="preserve">соблюдения юридическими лицами, индивидуальными </w:t>
      </w:r>
      <w:r w:rsidR="00BC60BB" w:rsidRPr="00FB5767">
        <w:rPr>
          <w:color w:val="000000"/>
          <w:spacing w:val="-2"/>
          <w:sz w:val="28"/>
          <w:szCs w:val="28"/>
        </w:rPr>
        <w:t>предприн</w:t>
      </w:r>
      <w:r w:rsidR="00BC60BB" w:rsidRPr="00FB5767">
        <w:rPr>
          <w:color w:val="000000"/>
          <w:spacing w:val="-2"/>
          <w:sz w:val="28"/>
          <w:szCs w:val="28"/>
        </w:rPr>
        <w:t>и</w:t>
      </w:r>
      <w:r w:rsidR="00BC60BB" w:rsidRPr="00FB5767">
        <w:rPr>
          <w:color w:val="000000"/>
          <w:spacing w:val="-2"/>
          <w:sz w:val="28"/>
          <w:szCs w:val="28"/>
        </w:rPr>
        <w:t>мателями и гражданами, предоставляющими услуги экскурсоводов (гидов), гидов-переводчиков и инструкторов-проводников на территории особо</w:t>
      </w:r>
      <w:r w:rsidR="00BC60BB" w:rsidRPr="00BC60BB">
        <w:rPr>
          <w:color w:val="000000"/>
          <w:sz w:val="28"/>
          <w:szCs w:val="28"/>
        </w:rPr>
        <w:t xml:space="preserve"> охраняемой природной территории, требований в части наличия соотве</w:t>
      </w:r>
      <w:r w:rsidR="00BC60BB" w:rsidRPr="00BC60BB">
        <w:rPr>
          <w:color w:val="000000"/>
          <w:sz w:val="28"/>
          <w:szCs w:val="28"/>
        </w:rPr>
        <w:t>т</w:t>
      </w:r>
      <w:r w:rsidR="00BC60BB" w:rsidRPr="00BC60BB">
        <w:rPr>
          <w:color w:val="000000"/>
          <w:sz w:val="28"/>
          <w:szCs w:val="28"/>
        </w:rPr>
        <w:t>ствующей аттестации экскурсоводов (гидов), гидов-переводчиков и (или) инструкторов-проводников при сопровождении ими туристов (экскурса</w:t>
      </w:r>
      <w:r w:rsidR="00BC60BB" w:rsidRPr="00BC60BB">
        <w:rPr>
          <w:color w:val="000000"/>
          <w:sz w:val="28"/>
          <w:szCs w:val="28"/>
        </w:rPr>
        <w:t>н</w:t>
      </w:r>
      <w:r w:rsidR="00BC60BB" w:rsidRPr="00BC60BB">
        <w:rPr>
          <w:color w:val="000000"/>
          <w:sz w:val="28"/>
          <w:szCs w:val="28"/>
        </w:rPr>
        <w:t xml:space="preserve">тов), сопровождения туристов (экскурсантов) инструктором-проводником </w:t>
      </w:r>
      <w:r w:rsidR="00BC60BB" w:rsidRPr="00BC60BB">
        <w:rPr>
          <w:color w:val="000000"/>
          <w:sz w:val="28"/>
          <w:szCs w:val="28"/>
        </w:rPr>
        <w:lastRenderedPageBreak/>
        <w:t>при посещении (прохождении) туристских маршрутов, требующих спец</w:t>
      </w:r>
      <w:r w:rsidR="00BC60BB" w:rsidRPr="00BC60BB">
        <w:rPr>
          <w:color w:val="000000"/>
          <w:sz w:val="28"/>
          <w:szCs w:val="28"/>
        </w:rPr>
        <w:t>и</w:t>
      </w:r>
      <w:r w:rsidR="00BC60BB" w:rsidRPr="00BC60BB">
        <w:rPr>
          <w:color w:val="000000"/>
          <w:sz w:val="28"/>
          <w:szCs w:val="28"/>
        </w:rPr>
        <w:t>ального сопровождения, указанных в части первой статьи 19</w:t>
      </w:r>
      <w:r w:rsidR="00BC60BB" w:rsidRPr="00506154">
        <w:rPr>
          <w:color w:val="000000"/>
          <w:sz w:val="28"/>
          <w:szCs w:val="28"/>
          <w:vertAlign w:val="superscript"/>
        </w:rPr>
        <w:t>3</w:t>
      </w:r>
      <w:r w:rsidR="00BC60BB" w:rsidRPr="00BC60BB">
        <w:rPr>
          <w:color w:val="000000"/>
          <w:sz w:val="28"/>
          <w:szCs w:val="28"/>
        </w:rPr>
        <w:t xml:space="preserve"> Федеральн</w:t>
      </w:r>
      <w:r w:rsidR="00BC60BB" w:rsidRPr="00BC60BB">
        <w:rPr>
          <w:color w:val="000000"/>
          <w:sz w:val="28"/>
          <w:szCs w:val="28"/>
        </w:rPr>
        <w:t>о</w:t>
      </w:r>
      <w:r w:rsidR="00BC60BB" w:rsidRPr="00BC60BB">
        <w:rPr>
          <w:color w:val="000000"/>
          <w:sz w:val="28"/>
          <w:szCs w:val="28"/>
        </w:rPr>
        <w:t>го закона от 24 ноября</w:t>
      </w:r>
      <w:proofErr w:type="gramEnd"/>
      <w:r w:rsidR="00BC60BB" w:rsidRPr="00BC60BB">
        <w:rPr>
          <w:color w:val="000000"/>
          <w:sz w:val="28"/>
          <w:szCs w:val="28"/>
        </w:rPr>
        <w:t xml:space="preserve"> 1996 года </w:t>
      </w:r>
      <w:r w:rsidR="00BC60BB">
        <w:rPr>
          <w:color w:val="000000"/>
          <w:sz w:val="28"/>
          <w:szCs w:val="28"/>
        </w:rPr>
        <w:t>№</w:t>
      </w:r>
      <w:r w:rsidR="00BC60BB" w:rsidRPr="00BC60BB">
        <w:rPr>
          <w:color w:val="000000"/>
          <w:sz w:val="28"/>
          <w:szCs w:val="28"/>
        </w:rPr>
        <w:t xml:space="preserve"> 132-ФЗ "Об основах туристской де</w:t>
      </w:r>
      <w:r w:rsidR="00BC60BB" w:rsidRPr="00BC60BB">
        <w:rPr>
          <w:color w:val="000000"/>
          <w:sz w:val="28"/>
          <w:szCs w:val="28"/>
        </w:rPr>
        <w:t>я</w:t>
      </w:r>
      <w:r w:rsidR="00BC60BB" w:rsidRPr="00BC60BB">
        <w:rPr>
          <w:color w:val="000000"/>
          <w:sz w:val="28"/>
          <w:szCs w:val="28"/>
        </w:rPr>
        <w:t>те</w:t>
      </w:r>
      <w:r w:rsidR="00BC60BB">
        <w:rPr>
          <w:color w:val="000000"/>
          <w:sz w:val="28"/>
          <w:szCs w:val="28"/>
        </w:rPr>
        <w:t>льности в Российской Федерации"</w:t>
      </w:r>
      <w:proofErr w:type="gramStart"/>
      <w:r w:rsidR="00BC60BB">
        <w:rPr>
          <w:color w:val="000000"/>
          <w:sz w:val="28"/>
          <w:szCs w:val="28"/>
        </w:rPr>
        <w:t>."</w:t>
      </w:r>
      <w:proofErr w:type="gramEnd"/>
      <w:r>
        <w:rPr>
          <w:color w:val="000000"/>
          <w:sz w:val="28"/>
          <w:szCs w:val="28"/>
        </w:rPr>
        <w:t>.</w:t>
      </w:r>
    </w:p>
    <w:p w:rsidR="001D0341" w:rsidRDefault="001D0341" w:rsidP="002954EC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D0341" w:rsidRPr="00F65D26" w:rsidRDefault="001D0341" w:rsidP="001D034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F65D2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</w:p>
    <w:p w:rsidR="001D0341" w:rsidRDefault="001D0341" w:rsidP="001D034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3803B2">
        <w:rPr>
          <w:spacing w:val="-4"/>
          <w:sz w:val="28"/>
          <w:szCs w:val="28"/>
        </w:rPr>
        <w:t xml:space="preserve">Настоящий Закон вступает </w:t>
      </w:r>
      <w:r w:rsidRPr="0035099B">
        <w:rPr>
          <w:spacing w:val="-4"/>
          <w:sz w:val="28"/>
          <w:szCs w:val="28"/>
        </w:rPr>
        <w:t xml:space="preserve">в силу </w:t>
      </w:r>
      <w:r>
        <w:rPr>
          <w:spacing w:val="-4"/>
          <w:sz w:val="28"/>
          <w:szCs w:val="28"/>
        </w:rPr>
        <w:t>с</w:t>
      </w:r>
      <w:r w:rsidR="000B25A4">
        <w:rPr>
          <w:spacing w:val="-4"/>
          <w:sz w:val="28"/>
          <w:szCs w:val="28"/>
        </w:rPr>
        <w:t xml:space="preserve"> 1 июня 2024 года.</w:t>
      </w:r>
    </w:p>
    <w:p w:rsidR="002954EC" w:rsidRPr="002954EC" w:rsidRDefault="002954EC" w:rsidP="002954EC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2954EC" w:rsidRPr="002954EC" w:rsidTr="00507CF2">
        <w:tc>
          <w:tcPr>
            <w:tcW w:w="1661" w:type="pct"/>
          </w:tcPr>
          <w:p w:rsidR="002954EC" w:rsidRPr="002954EC" w:rsidRDefault="002954EC" w:rsidP="002954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54EC">
              <w:rPr>
                <w:rFonts w:eastAsia="Times New Roman"/>
                <w:sz w:val="28"/>
                <w:szCs w:val="28"/>
              </w:rPr>
              <w:t>Глава</w:t>
            </w:r>
          </w:p>
          <w:p w:rsidR="002954EC" w:rsidRPr="002954EC" w:rsidRDefault="002954EC" w:rsidP="002954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54EC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2954EC" w:rsidRPr="002954EC" w:rsidRDefault="002954EC" w:rsidP="002954EC">
            <w:pPr>
              <w:rPr>
                <w:rFonts w:eastAsia="Times New Roman"/>
                <w:sz w:val="28"/>
                <w:szCs w:val="28"/>
              </w:rPr>
            </w:pPr>
          </w:p>
          <w:p w:rsidR="002954EC" w:rsidRPr="002954EC" w:rsidRDefault="0058391A" w:rsidP="0058391A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 xml:space="preserve">–  </w:t>
            </w:r>
            <w:bookmarkStart w:id="0" w:name="_GoBack"/>
            <w:bookmarkEnd w:id="0"/>
            <w:r w:rsidR="002954EC" w:rsidRPr="002954EC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2954EC" w:rsidRPr="002954EC" w:rsidRDefault="002954EC" w:rsidP="002954EC">
      <w:pPr>
        <w:rPr>
          <w:rFonts w:eastAsia="Times New Roman"/>
          <w:sz w:val="28"/>
          <w:szCs w:val="28"/>
        </w:rPr>
      </w:pPr>
    </w:p>
    <w:p w:rsidR="002954EC" w:rsidRPr="002954EC" w:rsidRDefault="002954EC" w:rsidP="002954EC">
      <w:pPr>
        <w:rPr>
          <w:rFonts w:eastAsia="Times New Roman"/>
          <w:sz w:val="28"/>
          <w:szCs w:val="28"/>
        </w:rPr>
      </w:pPr>
      <w:r w:rsidRPr="002954EC">
        <w:rPr>
          <w:rFonts w:eastAsia="Times New Roman"/>
          <w:sz w:val="28"/>
          <w:szCs w:val="28"/>
        </w:rPr>
        <w:t>г. Чебоксары</w:t>
      </w:r>
    </w:p>
    <w:p w:rsidR="006337A2" w:rsidRPr="00706A07" w:rsidRDefault="006337A2" w:rsidP="006337A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апреля</w:t>
      </w:r>
      <w:proofErr w:type="spellEnd"/>
      <w:r w:rsidRPr="00706A07">
        <w:rPr>
          <w:sz w:val="28"/>
          <w:szCs w:val="28"/>
          <w:lang w:val="en-US"/>
        </w:rPr>
        <w:t xml:space="preserve"> 202</w:t>
      </w:r>
      <w:r>
        <w:rPr>
          <w:sz w:val="28"/>
          <w:szCs w:val="28"/>
          <w:lang w:val="en-US"/>
        </w:rPr>
        <w:t>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года</w:t>
      </w:r>
      <w:proofErr w:type="spellEnd"/>
    </w:p>
    <w:p w:rsidR="00DC31E9" w:rsidRPr="006337A2" w:rsidRDefault="006337A2" w:rsidP="006337A2">
      <w:pPr>
        <w:widowControl w:val="0"/>
        <w:autoSpaceDE w:val="0"/>
        <w:autoSpaceDN w:val="0"/>
        <w:adjustRightInd w:val="0"/>
        <w:spacing w:line="312" w:lineRule="auto"/>
        <w:jc w:val="both"/>
        <w:rPr>
          <w:lang w:val="en-US"/>
        </w:rPr>
      </w:pPr>
      <w:r>
        <w:rPr>
          <w:sz w:val="28"/>
          <w:szCs w:val="28"/>
          <w:lang w:val="en-US"/>
        </w:rPr>
        <w:t>№ 25</w:t>
      </w:r>
    </w:p>
    <w:sectPr w:rsidR="00DC31E9" w:rsidRPr="006337A2" w:rsidSect="002954EC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7EF" w:rsidRDefault="00EF38EE">
      <w:r>
        <w:separator/>
      </w:r>
    </w:p>
  </w:endnote>
  <w:endnote w:type="continuationSeparator" w:id="0">
    <w:p w:rsidR="006E47EF" w:rsidRDefault="00EF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7EF" w:rsidRDefault="00EF38EE">
      <w:r>
        <w:separator/>
      </w:r>
    </w:p>
  </w:footnote>
  <w:footnote w:type="continuationSeparator" w:id="0">
    <w:p w:rsidR="006E47EF" w:rsidRDefault="00EF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AE2" w:rsidRDefault="001D0341" w:rsidP="007F1C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0AE2" w:rsidRDefault="005839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AE2" w:rsidRDefault="001D0341" w:rsidP="007F1C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391A">
      <w:rPr>
        <w:rStyle w:val="a5"/>
        <w:noProof/>
      </w:rPr>
      <w:t>2</w:t>
    </w:r>
    <w:r>
      <w:rPr>
        <w:rStyle w:val="a5"/>
      </w:rPr>
      <w:fldChar w:fldCharType="end"/>
    </w:r>
  </w:p>
  <w:p w:rsidR="00100AE2" w:rsidRDefault="005839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341"/>
    <w:rsid w:val="00065C3E"/>
    <w:rsid w:val="000B25A4"/>
    <w:rsid w:val="000E7E25"/>
    <w:rsid w:val="001D0341"/>
    <w:rsid w:val="0027482F"/>
    <w:rsid w:val="002954EC"/>
    <w:rsid w:val="00376840"/>
    <w:rsid w:val="00506154"/>
    <w:rsid w:val="00562A9A"/>
    <w:rsid w:val="0058391A"/>
    <w:rsid w:val="006337A2"/>
    <w:rsid w:val="00692B51"/>
    <w:rsid w:val="006E47EF"/>
    <w:rsid w:val="00826D6D"/>
    <w:rsid w:val="008A0E53"/>
    <w:rsid w:val="00AD0A9A"/>
    <w:rsid w:val="00B81013"/>
    <w:rsid w:val="00BA41A8"/>
    <w:rsid w:val="00BC60BB"/>
    <w:rsid w:val="00BE11A8"/>
    <w:rsid w:val="00C66165"/>
    <w:rsid w:val="00D51034"/>
    <w:rsid w:val="00DC31E9"/>
    <w:rsid w:val="00EF38EE"/>
    <w:rsid w:val="00FB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D034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034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header"/>
    <w:basedOn w:val="a"/>
    <w:link w:val="a4"/>
    <w:rsid w:val="001D0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D034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D0341"/>
  </w:style>
  <w:style w:type="paragraph" w:styleId="a6">
    <w:name w:val="Balloon Text"/>
    <w:basedOn w:val="a"/>
    <w:link w:val="a7"/>
    <w:uiPriority w:val="99"/>
    <w:semiHidden/>
    <w:unhideWhenUsed/>
    <w:rsid w:val="00295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54EC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839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D034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034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header"/>
    <w:basedOn w:val="a"/>
    <w:link w:val="a4"/>
    <w:rsid w:val="001D0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D034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D0341"/>
  </w:style>
  <w:style w:type="paragraph" w:styleId="a6">
    <w:name w:val="Balloon Text"/>
    <w:basedOn w:val="a"/>
    <w:link w:val="a7"/>
    <w:uiPriority w:val="99"/>
    <w:semiHidden/>
    <w:unhideWhenUsed/>
    <w:rsid w:val="00295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54EC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83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Ингилизова</dc:creator>
  <cp:lastModifiedBy>Шандина Наталья Сергеевна</cp:lastModifiedBy>
  <cp:revision>6</cp:revision>
  <cp:lastPrinted>2024-04-24T14:23:00Z</cp:lastPrinted>
  <dcterms:created xsi:type="dcterms:W3CDTF">2024-04-16T07:47:00Z</dcterms:created>
  <dcterms:modified xsi:type="dcterms:W3CDTF">2024-04-24T14:23:00Z</dcterms:modified>
</cp:coreProperties>
</file>